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4FA0" w:rsidRDefault="00000000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6653A5"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644FA0" w:rsidRPr="00121348" w:rsidRDefault="00121348" w:rsidP="00121348">
      <w:pPr>
        <w:widowControl/>
        <w:shd w:val="clear" w:color="auto" w:fill="FFFFFF"/>
        <w:snapToGrid w:val="0"/>
        <w:spacing w:after="240" w:line="58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121348">
        <w:rPr>
          <w:rFonts w:ascii="方正小标宋简体" w:eastAsia="方正小标宋简体" w:hAnsi="黑体" w:cs="宋体" w:hint="eastAsia"/>
          <w:kern w:val="0"/>
          <w:sz w:val="44"/>
          <w:szCs w:val="44"/>
        </w:rPr>
        <w:t>学生工作案例汇总表</w:t>
      </w:r>
    </w:p>
    <w:tbl>
      <w:tblPr>
        <w:tblStyle w:val="a3"/>
        <w:tblW w:w="4954" w:type="pct"/>
        <w:tblLook w:val="04A0" w:firstRow="1" w:lastRow="0" w:firstColumn="1" w:lastColumn="0" w:noHBand="0" w:noVBand="1"/>
      </w:tblPr>
      <w:tblGrid>
        <w:gridCol w:w="721"/>
        <w:gridCol w:w="3071"/>
        <w:gridCol w:w="4417"/>
        <w:gridCol w:w="4315"/>
        <w:gridCol w:w="1296"/>
      </w:tblGrid>
      <w:tr w:rsidR="00644FA0" w:rsidTr="00121348">
        <w:tc>
          <w:tcPr>
            <w:tcW w:w="261" w:type="pct"/>
            <w:vAlign w:val="center"/>
          </w:tcPr>
          <w:p w:rsidR="00644FA0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序号</w:t>
            </w:r>
          </w:p>
        </w:tc>
        <w:tc>
          <w:tcPr>
            <w:tcW w:w="1111" w:type="pct"/>
            <w:vAlign w:val="center"/>
          </w:tcPr>
          <w:p w:rsidR="00644FA0" w:rsidRDefault="00121348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学院名称</w:t>
            </w:r>
          </w:p>
        </w:tc>
        <w:tc>
          <w:tcPr>
            <w:tcW w:w="1598" w:type="pct"/>
            <w:vAlign w:val="center"/>
          </w:tcPr>
          <w:p w:rsidR="00644FA0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作者姓名（需准确填写全部作者姓名）</w:t>
            </w:r>
          </w:p>
        </w:tc>
        <w:tc>
          <w:tcPr>
            <w:tcW w:w="1561" w:type="pct"/>
            <w:vAlign w:val="center"/>
          </w:tcPr>
          <w:p w:rsidR="00644FA0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案例标题（含副标题）</w:t>
            </w:r>
          </w:p>
        </w:tc>
        <w:tc>
          <w:tcPr>
            <w:tcW w:w="469" w:type="pct"/>
            <w:vAlign w:val="center"/>
          </w:tcPr>
          <w:p w:rsidR="00644FA0" w:rsidRDefault="002E7742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案例字数</w:t>
            </w:r>
          </w:p>
        </w:tc>
      </w:tr>
      <w:tr w:rsidR="00644FA0" w:rsidTr="00121348">
        <w:tc>
          <w:tcPr>
            <w:tcW w:w="261" w:type="pct"/>
            <w:vAlign w:val="center"/>
          </w:tcPr>
          <w:p w:rsidR="00644FA0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1</w:t>
            </w:r>
          </w:p>
        </w:tc>
        <w:tc>
          <w:tcPr>
            <w:tcW w:w="111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98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6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644FA0" w:rsidTr="00121348">
        <w:tc>
          <w:tcPr>
            <w:tcW w:w="261" w:type="pct"/>
            <w:vAlign w:val="center"/>
          </w:tcPr>
          <w:p w:rsidR="00644FA0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2</w:t>
            </w:r>
          </w:p>
        </w:tc>
        <w:tc>
          <w:tcPr>
            <w:tcW w:w="111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98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6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644FA0" w:rsidTr="00121348">
        <w:tc>
          <w:tcPr>
            <w:tcW w:w="261" w:type="pct"/>
            <w:vAlign w:val="center"/>
          </w:tcPr>
          <w:p w:rsidR="00644FA0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3</w:t>
            </w:r>
          </w:p>
        </w:tc>
        <w:tc>
          <w:tcPr>
            <w:tcW w:w="111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98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6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644FA0" w:rsidTr="00121348">
        <w:tc>
          <w:tcPr>
            <w:tcW w:w="261" w:type="pct"/>
            <w:vAlign w:val="center"/>
          </w:tcPr>
          <w:p w:rsidR="00644FA0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4</w:t>
            </w:r>
          </w:p>
        </w:tc>
        <w:tc>
          <w:tcPr>
            <w:tcW w:w="111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98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6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644FA0" w:rsidTr="00121348">
        <w:tc>
          <w:tcPr>
            <w:tcW w:w="261" w:type="pct"/>
            <w:vAlign w:val="center"/>
          </w:tcPr>
          <w:p w:rsidR="00644FA0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5</w:t>
            </w:r>
          </w:p>
        </w:tc>
        <w:tc>
          <w:tcPr>
            <w:tcW w:w="111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98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6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644FA0" w:rsidTr="00121348">
        <w:tc>
          <w:tcPr>
            <w:tcW w:w="261" w:type="pct"/>
            <w:vAlign w:val="center"/>
          </w:tcPr>
          <w:p w:rsidR="00644FA0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6</w:t>
            </w:r>
          </w:p>
        </w:tc>
        <w:tc>
          <w:tcPr>
            <w:tcW w:w="111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98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6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644FA0" w:rsidTr="00121348">
        <w:tc>
          <w:tcPr>
            <w:tcW w:w="261" w:type="pct"/>
            <w:vAlign w:val="center"/>
          </w:tcPr>
          <w:p w:rsidR="00644FA0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7</w:t>
            </w:r>
          </w:p>
        </w:tc>
        <w:tc>
          <w:tcPr>
            <w:tcW w:w="111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98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6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644FA0" w:rsidTr="00121348">
        <w:tc>
          <w:tcPr>
            <w:tcW w:w="261" w:type="pct"/>
            <w:vAlign w:val="center"/>
          </w:tcPr>
          <w:p w:rsidR="00644FA0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8</w:t>
            </w:r>
          </w:p>
        </w:tc>
        <w:tc>
          <w:tcPr>
            <w:tcW w:w="111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98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6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644FA0" w:rsidTr="00121348">
        <w:tc>
          <w:tcPr>
            <w:tcW w:w="261" w:type="pct"/>
            <w:vAlign w:val="center"/>
          </w:tcPr>
          <w:p w:rsidR="00644FA0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9</w:t>
            </w:r>
          </w:p>
        </w:tc>
        <w:tc>
          <w:tcPr>
            <w:tcW w:w="111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98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6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644FA0" w:rsidTr="00121348">
        <w:tc>
          <w:tcPr>
            <w:tcW w:w="261" w:type="pct"/>
            <w:vAlign w:val="center"/>
          </w:tcPr>
          <w:p w:rsidR="00644FA0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10</w:t>
            </w:r>
          </w:p>
        </w:tc>
        <w:tc>
          <w:tcPr>
            <w:tcW w:w="111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98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61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69" w:type="pct"/>
          </w:tcPr>
          <w:p w:rsidR="00644FA0" w:rsidRDefault="00644FA0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</w:tbl>
    <w:p w:rsidR="00644FA0" w:rsidRDefault="00644FA0" w:rsidP="005C2E50">
      <w:pPr>
        <w:widowControl/>
        <w:shd w:val="clear" w:color="auto" w:fill="FFFFFF"/>
        <w:snapToGrid w:val="0"/>
        <w:spacing w:line="580" w:lineRule="exact"/>
        <w:jc w:val="left"/>
      </w:pPr>
    </w:p>
    <w:sectPr w:rsidR="00644FA0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03E" w:rsidRDefault="0052403E" w:rsidP="002E7742">
      <w:r>
        <w:separator/>
      </w:r>
    </w:p>
  </w:endnote>
  <w:endnote w:type="continuationSeparator" w:id="0">
    <w:p w:rsidR="0052403E" w:rsidRDefault="0052403E" w:rsidP="002E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03E" w:rsidRDefault="0052403E" w:rsidP="002E7742">
      <w:r>
        <w:separator/>
      </w:r>
    </w:p>
  </w:footnote>
  <w:footnote w:type="continuationSeparator" w:id="0">
    <w:p w:rsidR="0052403E" w:rsidRDefault="0052403E" w:rsidP="002E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IxZTcxZTA4YmQ1NWY5NGViZDIzYWEwNTUwM2FiNTgifQ=="/>
  </w:docVars>
  <w:rsids>
    <w:rsidRoot w:val="6F285788"/>
    <w:rsid w:val="00121348"/>
    <w:rsid w:val="002E7742"/>
    <w:rsid w:val="0052403E"/>
    <w:rsid w:val="005C2E50"/>
    <w:rsid w:val="00644FA0"/>
    <w:rsid w:val="006653A5"/>
    <w:rsid w:val="008D00A0"/>
    <w:rsid w:val="04A65587"/>
    <w:rsid w:val="0EE9595C"/>
    <w:rsid w:val="6F2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F0183"/>
  <w15:docId w15:val="{A322F034-6F18-495F-9AC9-E64B3136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7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E7742"/>
    <w:rPr>
      <w:kern w:val="2"/>
      <w:sz w:val="18"/>
      <w:szCs w:val="18"/>
    </w:rPr>
  </w:style>
  <w:style w:type="paragraph" w:styleId="a6">
    <w:name w:val="footer"/>
    <w:basedOn w:val="a"/>
    <w:link w:val="a7"/>
    <w:rsid w:val="002E7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E77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Mr.chen</dc:creator>
  <cp:lastModifiedBy>周志荣</cp:lastModifiedBy>
  <cp:revision>2</cp:revision>
  <dcterms:created xsi:type="dcterms:W3CDTF">2023-03-15T08:45:00Z</dcterms:created>
  <dcterms:modified xsi:type="dcterms:W3CDTF">2023-03-15T08:45:00Z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07504218D9354E5AAB4B8C05125375E6</vt:lpwstr>
  </property>
</Properties>
</file>